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FE" w:rsidRPr="00D76AE7" w:rsidRDefault="00207DFE">
      <w:pPr>
        <w:rPr>
          <w:rFonts w:ascii="Times New Roman" w:hAnsi="Times New Roman" w:cs="Times New Roman"/>
          <w:b/>
          <w:bCs/>
          <w:i/>
          <w:iCs/>
        </w:rPr>
      </w:pPr>
      <w:r w:rsidRPr="00D76AE7">
        <w:rPr>
          <w:rFonts w:ascii="Times New Roman" w:hAnsi="Times New Roman" w:cs="Times New Roman"/>
          <w:b/>
          <w:bCs/>
          <w:i/>
          <w:iCs/>
        </w:rPr>
        <w:t>Sample Letter for Tenant to Send to HUD – Occupied Conveyance</w:t>
      </w:r>
    </w:p>
    <w:p w:rsidR="00207DFE" w:rsidRPr="00E27BB3" w:rsidRDefault="00207DFE">
      <w:pPr>
        <w:rPr>
          <w:rFonts w:ascii="Times New Roman" w:hAnsi="Times New Roman" w:cs="Times New Roman"/>
        </w:rPr>
      </w:pPr>
    </w:p>
    <w:p w:rsidR="00207DFE" w:rsidRPr="00D76AE7" w:rsidRDefault="00207DFE">
      <w:pPr>
        <w:rPr>
          <w:rFonts w:ascii="Times New Roman" w:hAnsi="Times New Roman" w:cs="Times New Roman"/>
          <w:i/>
          <w:iCs/>
        </w:rPr>
      </w:pP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E27BB3">
        <w:rPr>
          <w:rFonts w:ascii="Times New Roman" w:hAnsi="Times New Roman" w:cs="Times New Roman"/>
        </w:rPr>
        <w:tab/>
      </w:r>
      <w:r w:rsidRPr="00D76AE7">
        <w:rPr>
          <w:rFonts w:ascii="Times New Roman" w:hAnsi="Times New Roman" w:cs="Times New Roman"/>
          <w:i/>
          <w:iCs/>
        </w:rPr>
        <w:t>(Address of Tenant)</w:t>
      </w:r>
    </w:p>
    <w:p w:rsidR="00207DFE" w:rsidRPr="00D76AE7" w:rsidRDefault="00207DFE" w:rsidP="000A3CE1">
      <w:pPr>
        <w:rPr>
          <w:rFonts w:ascii="Times New Roman" w:hAnsi="Times New Roman" w:cs="Times New Roman"/>
          <w:i/>
          <w:iCs/>
        </w:rPr>
      </w:pP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r>
      <w:r w:rsidRPr="00D76AE7">
        <w:rPr>
          <w:rFonts w:ascii="Times New Roman" w:hAnsi="Times New Roman" w:cs="Times New Roman"/>
          <w:i/>
          <w:iCs/>
        </w:rPr>
        <w:tab/>
        <w:t>(Date)</w:t>
      </w:r>
    </w:p>
    <w:p w:rsidR="00207DFE" w:rsidRPr="00E27BB3" w:rsidRDefault="00207DFE" w:rsidP="000A3CE1">
      <w:pPr>
        <w:rPr>
          <w:rFonts w:ascii="Times New Roman" w:hAnsi="Times New Roman" w:cs="Times New Roman"/>
        </w:rPr>
      </w:pPr>
    </w:p>
    <w:p w:rsidR="00207DFE" w:rsidRPr="00E27BB3" w:rsidRDefault="00207DFE" w:rsidP="000A3CE1">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0A3CE1">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0A3CE1">
      <w:pPr>
        <w:rPr>
          <w:rFonts w:ascii="Times New Roman" w:hAnsi="Times New Roman" w:cs="Times New Roman"/>
        </w:rPr>
      </w:pPr>
      <w:r w:rsidRPr="00E27BB3">
        <w:rPr>
          <w:rFonts w:ascii="Times New Roman" w:hAnsi="Times New Roman" w:cs="Times New Roman"/>
        </w:rPr>
        <w:t>_____________________________________</w:t>
      </w:r>
    </w:p>
    <w:p w:rsidR="00207DFE" w:rsidRPr="00D76AE7" w:rsidRDefault="00207DFE" w:rsidP="000A3CE1">
      <w:pPr>
        <w:rPr>
          <w:rFonts w:ascii="Times New Roman" w:hAnsi="Times New Roman" w:cs="Times New Roman"/>
          <w:i/>
          <w:iCs/>
        </w:rPr>
      </w:pPr>
      <w:r>
        <w:rPr>
          <w:rFonts w:ascii="Times New Roman" w:hAnsi="Times New Roman" w:cs="Times New Roman"/>
          <w:i/>
          <w:iCs/>
        </w:rPr>
        <w:t>(Address of HUD F</w:t>
      </w:r>
      <w:r w:rsidRPr="00D76AE7">
        <w:rPr>
          <w:rFonts w:ascii="Times New Roman" w:hAnsi="Times New Roman" w:cs="Times New Roman"/>
          <w:i/>
          <w:iCs/>
        </w:rPr>
        <w:t>ield Office on letter from the Mortgagee)</w:t>
      </w:r>
    </w:p>
    <w:p w:rsidR="00207DFE" w:rsidRPr="00E27BB3" w:rsidRDefault="00207DFE" w:rsidP="000A3CE1">
      <w:pPr>
        <w:rPr>
          <w:rFonts w:ascii="Times New Roman" w:hAnsi="Times New Roman" w:cs="Times New Roman"/>
        </w:rPr>
      </w:pPr>
    </w:p>
    <w:p w:rsidR="00207DFE" w:rsidRPr="00E27BB3" w:rsidRDefault="00207DFE" w:rsidP="000A3CE1">
      <w:pPr>
        <w:rPr>
          <w:rFonts w:ascii="Times New Roman" w:hAnsi="Times New Roman" w:cs="Times New Roman"/>
        </w:rPr>
      </w:pPr>
      <w:r w:rsidRPr="00E27BB3">
        <w:rPr>
          <w:rFonts w:ascii="Times New Roman" w:hAnsi="Times New Roman" w:cs="Times New Roman"/>
        </w:rPr>
        <w:t>To Whom It May Concern at HUD:</w:t>
      </w:r>
    </w:p>
    <w:p w:rsidR="00207DFE" w:rsidRPr="00E27BB3" w:rsidRDefault="00207DFE" w:rsidP="000A3CE1">
      <w:pPr>
        <w:rPr>
          <w:rFonts w:ascii="Times New Roman" w:hAnsi="Times New Roman" w:cs="Times New Roman"/>
        </w:rPr>
      </w:pPr>
    </w:p>
    <w:p w:rsidR="00207DFE" w:rsidRPr="00E27BB3" w:rsidRDefault="00207DFE" w:rsidP="000A3CE1">
      <w:pPr>
        <w:rPr>
          <w:rFonts w:ascii="Times New Roman" w:hAnsi="Times New Roman" w:cs="Times New Roman"/>
        </w:rPr>
      </w:pPr>
      <w:r w:rsidRPr="00E27BB3">
        <w:rPr>
          <w:rFonts w:ascii="Times New Roman" w:hAnsi="Times New Roman" w:cs="Times New Roman"/>
        </w:rPr>
        <w:t xml:space="preserve">My name is ________________________ </w:t>
      </w:r>
      <w:r w:rsidRPr="00D76AE7">
        <w:rPr>
          <w:rFonts w:ascii="Times New Roman" w:hAnsi="Times New Roman" w:cs="Times New Roman"/>
          <w:i/>
          <w:iCs/>
        </w:rPr>
        <w:t>(insert your name</w:t>
      </w:r>
      <w:r w:rsidRPr="00E27BB3">
        <w:rPr>
          <w:rFonts w:ascii="Times New Roman" w:hAnsi="Times New Roman" w:cs="Times New Roman"/>
        </w:rPr>
        <w:t>) and I live at __________________________ (</w:t>
      </w:r>
      <w:r w:rsidRPr="00D76AE7">
        <w:rPr>
          <w:rFonts w:ascii="Times New Roman" w:hAnsi="Times New Roman" w:cs="Times New Roman"/>
          <w:i/>
          <w:iCs/>
        </w:rPr>
        <w:t>insert your address)</w:t>
      </w:r>
      <w:r w:rsidRPr="00E27BB3">
        <w:rPr>
          <w:rFonts w:ascii="Times New Roman" w:hAnsi="Times New Roman" w:cs="Times New Roman"/>
        </w:rPr>
        <w:t>.  I am writing in response to a notice I received from the mortgagee of the property I live in.  This notice informs me that I ha</w:t>
      </w:r>
      <w:r>
        <w:rPr>
          <w:rFonts w:ascii="Times New Roman" w:hAnsi="Times New Roman" w:cs="Times New Roman"/>
        </w:rPr>
        <w:t xml:space="preserve">ve </w:t>
      </w:r>
      <w:r w:rsidRPr="00E27BB3">
        <w:rPr>
          <w:rFonts w:ascii="Times New Roman" w:hAnsi="Times New Roman" w:cs="Times New Roman"/>
        </w:rPr>
        <w:t xml:space="preserve">to meet certain guidelines if I wanted to live in the property once HUD becomes </w:t>
      </w:r>
      <w:r>
        <w:rPr>
          <w:rFonts w:ascii="Times New Roman" w:hAnsi="Times New Roman" w:cs="Times New Roman"/>
        </w:rPr>
        <w:t>the owner.  This notice does not comply with the notification requirements of</w:t>
      </w:r>
      <w:r w:rsidRPr="00E27BB3">
        <w:rPr>
          <w:rFonts w:ascii="Times New Roman" w:hAnsi="Times New Roman" w:cs="Times New Roman"/>
        </w:rPr>
        <w:t xml:space="preserve"> the Protecting Tenants in Foreclosure Act (PTFA).</w:t>
      </w:r>
      <w:r w:rsidRPr="00E27BB3">
        <w:rPr>
          <w:rStyle w:val="FootnoteReference"/>
          <w:rFonts w:ascii="Times New Roman" w:hAnsi="Times New Roman" w:cs="Times New Roman"/>
        </w:rPr>
        <w:footnoteReference w:id="1"/>
      </w:r>
    </w:p>
    <w:p w:rsidR="00207DFE" w:rsidRPr="00E27BB3" w:rsidRDefault="00207DFE" w:rsidP="000A3CE1">
      <w:pPr>
        <w:rPr>
          <w:rFonts w:ascii="Times New Roman" w:hAnsi="Times New Roman" w:cs="Times New Roman"/>
        </w:rPr>
      </w:pPr>
    </w:p>
    <w:p w:rsidR="00207DFE" w:rsidRDefault="00207DFE" w:rsidP="00E07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E27BB3">
        <w:rPr>
          <w:rFonts w:ascii="Times New Roman" w:hAnsi="Times New Roman" w:cs="Times New Roman"/>
        </w:rPr>
        <w:t xml:space="preserve">The </w:t>
      </w:r>
      <w:r>
        <w:rPr>
          <w:rFonts w:ascii="Times New Roman" w:hAnsi="Times New Roman" w:cs="Times New Roman"/>
        </w:rPr>
        <w:t xml:space="preserve">PTFA applies to state eviction proceedings.  The law requires that a person or entity (including a bank) that becomes the new owner of a residential rental property as the result of a foreclosure </w:t>
      </w:r>
      <w:r>
        <w:rPr>
          <w:rFonts w:ascii="Times New Roman" w:hAnsi="Times New Roman" w:cs="Times New Roman"/>
          <w:b/>
          <w:bCs/>
        </w:rPr>
        <w:t xml:space="preserve">honor existing leases with a fixed term until the end of the lease term.  </w:t>
      </w:r>
      <w:r>
        <w:rPr>
          <w:rFonts w:ascii="Times New Roman" w:hAnsi="Times New Roman" w:cs="Times New Roman"/>
        </w:rPr>
        <w:t xml:space="preserve">The law also mandates that, </w:t>
      </w:r>
      <w:r>
        <w:rPr>
          <w:rFonts w:ascii="Times New Roman" w:hAnsi="Times New Roman" w:cs="Times New Roman"/>
          <w:b/>
          <w:bCs/>
        </w:rPr>
        <w:t xml:space="preserve">no matter what the lease term, </w:t>
      </w:r>
      <w:r w:rsidRPr="00E07AE0">
        <w:rPr>
          <w:rFonts w:ascii="Times New Roman" w:hAnsi="Times New Roman" w:cs="Times New Roman"/>
          <w:b/>
          <w:bCs/>
          <w:u w:val="single"/>
        </w:rPr>
        <w:t>once the</w:t>
      </w:r>
      <w:r>
        <w:rPr>
          <w:rFonts w:ascii="Times New Roman" w:hAnsi="Times New Roman" w:cs="Times New Roman"/>
          <w:b/>
          <w:bCs/>
          <w:u w:val="single"/>
        </w:rPr>
        <w:t xml:space="preserve"> new owner</w:t>
      </w:r>
      <w:r w:rsidRPr="00E07AE0">
        <w:rPr>
          <w:rFonts w:ascii="Times New Roman" w:hAnsi="Times New Roman" w:cs="Times New Roman"/>
          <w:b/>
          <w:bCs/>
          <w:u w:val="single"/>
        </w:rPr>
        <w:t xml:space="preserve"> ha</w:t>
      </w:r>
      <w:r>
        <w:rPr>
          <w:rFonts w:ascii="Times New Roman" w:hAnsi="Times New Roman" w:cs="Times New Roman"/>
          <w:b/>
          <w:bCs/>
          <w:u w:val="single"/>
        </w:rPr>
        <w:t>s</w:t>
      </w:r>
      <w:r w:rsidRPr="00E07AE0">
        <w:rPr>
          <w:rFonts w:ascii="Times New Roman" w:hAnsi="Times New Roman" w:cs="Times New Roman"/>
          <w:b/>
          <w:bCs/>
          <w:u w:val="single"/>
        </w:rPr>
        <w:t xml:space="preserve"> acquired full title to the property</w:t>
      </w:r>
      <w:r>
        <w:rPr>
          <w:rFonts w:ascii="Times New Roman" w:hAnsi="Times New Roman" w:cs="Times New Roman"/>
          <w:b/>
          <w:bCs/>
          <w:u w:val="single"/>
        </w:rPr>
        <w:t>,</w:t>
      </w:r>
      <w:r>
        <w:rPr>
          <w:rFonts w:ascii="Times New Roman" w:hAnsi="Times New Roman" w:cs="Times New Roman"/>
        </w:rPr>
        <w:t xml:space="preserve"> </w:t>
      </w:r>
      <w:r>
        <w:rPr>
          <w:rFonts w:ascii="Times New Roman" w:hAnsi="Times New Roman" w:cs="Times New Roman"/>
          <w:b/>
          <w:bCs/>
        </w:rPr>
        <w:t>that new owner, or its successor, must provide the tenant(s) in the property with at least 90 days’ notice before requiring the tenant(s) to vacate the property</w:t>
      </w:r>
      <w:r w:rsidR="002615F3">
        <w:rPr>
          <w:rFonts w:ascii="Times New Roman" w:hAnsi="Times New Roman" w:cs="Times New Roman"/>
          <w:b/>
          <w:bCs/>
        </w:rPr>
        <w:t>.</w:t>
      </w:r>
      <w:r>
        <w:rPr>
          <w:rFonts w:ascii="Times New Roman" w:hAnsi="Times New Roman" w:cs="Times New Roman"/>
          <w:b/>
          <w:bCs/>
        </w:rPr>
        <w:t xml:space="preserve"> </w:t>
      </w: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Even though this notice may comply with HUD’s occupied conveyance policy, it does not comply with the PTFA since neither the mortgagee nor HUD acquired full title to the property as of the date of the notice.  In addition, the notice does not guarantee that either the mortgagee or HUD will honor my existing lease </w:t>
      </w:r>
      <w:r w:rsidRPr="00E07AE0">
        <w:rPr>
          <w:rFonts w:ascii="Times New Roman" w:hAnsi="Times New Roman" w:cs="Times New Roman"/>
          <w:u w:val="single"/>
        </w:rPr>
        <w:t>and</w:t>
      </w:r>
      <w:r>
        <w:rPr>
          <w:rFonts w:ascii="Times New Roman" w:hAnsi="Times New Roman" w:cs="Times New Roman"/>
        </w:rPr>
        <w:t xml:space="preserve"> give a minimum 90 days notice once they do acquire full title.</w:t>
      </w: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Since the notice sent on ____________________ </w:t>
      </w:r>
      <w:r w:rsidRPr="00E07AE0">
        <w:rPr>
          <w:rFonts w:ascii="Times New Roman" w:hAnsi="Times New Roman" w:cs="Times New Roman"/>
          <w:i/>
          <w:iCs/>
        </w:rPr>
        <w:t>(insert date notice received</w:t>
      </w:r>
      <w:r>
        <w:rPr>
          <w:rFonts w:ascii="Times New Roman" w:hAnsi="Times New Roman" w:cs="Times New Roman"/>
        </w:rPr>
        <w:t>) does not comply with the PTFA, I do not consider the notification to be a valid notice to vacate as required by the PTFA.  In addition, if I submit a request for permission to continue to occupy my home to HUD and the request is denied, I will still assert my rights guaranteed by the PTFA.</w:t>
      </w: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207DFE" w:rsidRDefault="00207DFE" w:rsidP="00F404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Sincerely,  </w:t>
      </w:r>
    </w:p>
    <w:p w:rsidR="00207DFE" w:rsidRDefault="00207DFE" w:rsidP="000A3CE1">
      <w:pPr>
        <w:rPr>
          <w:rFonts w:ascii="Times New Roman" w:hAnsi="Times New Roman" w:cs="Times New Roman"/>
        </w:rPr>
      </w:pPr>
    </w:p>
    <w:p w:rsidR="00207DFE" w:rsidRDefault="00207DFE" w:rsidP="000A3CE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207DFE" w:rsidRDefault="00207DFE" w:rsidP="000A3CE1">
      <w:pPr>
        <w:rPr>
          <w:rFonts w:ascii="Times New Roman" w:hAnsi="Times New Roman" w:cs="Times New Roman"/>
        </w:rPr>
      </w:pPr>
      <w:r w:rsidRPr="00E07AE0">
        <w:rPr>
          <w:rFonts w:ascii="Times New Roman" w:hAnsi="Times New Roman" w:cs="Times New Roman"/>
          <w:i/>
          <w:iCs/>
        </w:rPr>
        <w:tab/>
      </w:r>
      <w:r w:rsidRPr="00E07AE0">
        <w:rPr>
          <w:rFonts w:ascii="Times New Roman" w:hAnsi="Times New Roman" w:cs="Times New Roman"/>
          <w:i/>
          <w:iCs/>
        </w:rPr>
        <w:tab/>
      </w:r>
      <w:r w:rsidRPr="00E07AE0">
        <w:rPr>
          <w:rFonts w:ascii="Times New Roman" w:hAnsi="Times New Roman" w:cs="Times New Roman"/>
          <w:i/>
          <w:iCs/>
        </w:rPr>
        <w:tab/>
      </w:r>
      <w:r w:rsidRPr="00E07AE0">
        <w:rPr>
          <w:rFonts w:ascii="Times New Roman" w:hAnsi="Times New Roman" w:cs="Times New Roman"/>
          <w:i/>
          <w:iCs/>
        </w:rPr>
        <w:tab/>
      </w:r>
      <w:r w:rsidRPr="00E07AE0">
        <w:rPr>
          <w:rFonts w:ascii="Times New Roman" w:hAnsi="Times New Roman" w:cs="Times New Roman"/>
          <w:i/>
          <w:iCs/>
        </w:rPr>
        <w:tab/>
      </w:r>
      <w:r w:rsidRPr="00E07AE0">
        <w:rPr>
          <w:rFonts w:ascii="Times New Roman" w:hAnsi="Times New Roman" w:cs="Times New Roman"/>
          <w:i/>
          <w:iCs/>
        </w:rPr>
        <w:tab/>
      </w:r>
      <w:r w:rsidRPr="00E07AE0">
        <w:rPr>
          <w:rFonts w:ascii="Times New Roman" w:hAnsi="Times New Roman" w:cs="Times New Roman"/>
          <w:i/>
          <w:iCs/>
        </w:rPr>
        <w:tab/>
        <w:t>(Insert name of tenant)</w:t>
      </w:r>
    </w:p>
    <w:p w:rsidR="00207DFE" w:rsidRDefault="00207DFE" w:rsidP="000A3CE1">
      <w:pPr>
        <w:rPr>
          <w:rFonts w:ascii="Times New Roman" w:hAnsi="Times New Roman" w:cs="Times New Roman"/>
        </w:rPr>
      </w:pPr>
      <w:r>
        <w:rPr>
          <w:rFonts w:ascii="Times New Roman" w:hAnsi="Times New Roman" w:cs="Times New Roman"/>
        </w:rPr>
        <w:lastRenderedPageBreak/>
        <w:t>CC:</w:t>
      </w:r>
    </w:p>
    <w:p w:rsidR="00207DFE" w:rsidRDefault="00207DFE" w:rsidP="000A3CE1">
      <w:pPr>
        <w:rPr>
          <w:rFonts w:ascii="Times New Roman" w:hAnsi="Times New Roman" w:cs="Times New Roman"/>
        </w:rPr>
      </w:pP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Default="00207DFE" w:rsidP="00A83D1F">
      <w:pPr>
        <w:rPr>
          <w:rFonts w:ascii="Times New Roman" w:hAnsi="Times New Roman" w:cs="Times New Roman"/>
        </w:rPr>
      </w:pPr>
      <w:r>
        <w:rPr>
          <w:rFonts w:ascii="Times New Roman" w:hAnsi="Times New Roman" w:cs="Times New Roman"/>
          <w:i/>
          <w:iCs/>
        </w:rPr>
        <w:t>(Name and address of current owner/landlord</w:t>
      </w:r>
      <w:r w:rsidRPr="00D76AE7">
        <w:rPr>
          <w:rFonts w:ascii="Times New Roman" w:hAnsi="Times New Roman" w:cs="Times New Roman"/>
          <w:i/>
          <w:iCs/>
        </w:rPr>
        <w:t>)</w:t>
      </w:r>
    </w:p>
    <w:p w:rsidR="00207DFE" w:rsidRDefault="00207DFE" w:rsidP="00A83D1F">
      <w:pPr>
        <w:rPr>
          <w:rFonts w:ascii="Times New Roman" w:hAnsi="Times New Roman" w:cs="Times New Roman"/>
        </w:rPr>
      </w:pP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Pr="00E27BB3" w:rsidRDefault="00207DFE" w:rsidP="00A83D1F">
      <w:pPr>
        <w:rPr>
          <w:rFonts w:ascii="Times New Roman" w:hAnsi="Times New Roman" w:cs="Times New Roman"/>
        </w:rPr>
      </w:pPr>
      <w:r w:rsidRPr="00E27BB3">
        <w:rPr>
          <w:rFonts w:ascii="Times New Roman" w:hAnsi="Times New Roman" w:cs="Times New Roman"/>
        </w:rPr>
        <w:t>_____________________________________</w:t>
      </w:r>
    </w:p>
    <w:p w:rsidR="00207DFE" w:rsidRPr="00A83D1F" w:rsidRDefault="00207DFE" w:rsidP="00A83D1F">
      <w:pPr>
        <w:rPr>
          <w:rFonts w:ascii="Times New Roman" w:hAnsi="Times New Roman" w:cs="Times New Roman"/>
        </w:rPr>
      </w:pPr>
      <w:r>
        <w:rPr>
          <w:rFonts w:ascii="Times New Roman" w:hAnsi="Times New Roman" w:cs="Times New Roman"/>
          <w:i/>
          <w:iCs/>
        </w:rPr>
        <w:t>(Name and address of mortgagee who sent the notice</w:t>
      </w:r>
      <w:r w:rsidRPr="00D76AE7">
        <w:rPr>
          <w:rFonts w:ascii="Times New Roman" w:hAnsi="Times New Roman" w:cs="Times New Roman"/>
          <w:i/>
          <w:iCs/>
        </w:rPr>
        <w:t>)</w:t>
      </w:r>
    </w:p>
    <w:sectPr w:rsidR="00207DFE" w:rsidRPr="00A83D1F" w:rsidSect="00F404C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FC" w:rsidRDefault="00894EFC" w:rsidP="00011452">
      <w:r>
        <w:separator/>
      </w:r>
    </w:p>
  </w:endnote>
  <w:endnote w:type="continuationSeparator" w:id="0">
    <w:p w:rsidR="00894EFC" w:rsidRDefault="00894EFC" w:rsidP="0001145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FC" w:rsidRDefault="00894EFC" w:rsidP="00011452">
      <w:r>
        <w:separator/>
      </w:r>
    </w:p>
  </w:footnote>
  <w:footnote w:type="continuationSeparator" w:id="0">
    <w:p w:rsidR="00894EFC" w:rsidRDefault="00894EFC" w:rsidP="00011452">
      <w:r>
        <w:continuationSeparator/>
      </w:r>
    </w:p>
  </w:footnote>
  <w:footnote w:id="1">
    <w:p w:rsidR="00207DFE" w:rsidRDefault="00207DFE" w:rsidP="00E27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Style w:val="FootnoteReference"/>
        </w:rPr>
        <w:footnoteRef/>
      </w:r>
      <w:r>
        <w:t xml:space="preserve"> </w:t>
      </w:r>
      <w:r w:rsidRPr="00946926">
        <w:t>Public Law 111-22</w:t>
      </w:r>
      <w:r>
        <w:t xml:space="preserve"> (May 20, 2009)</w:t>
      </w:r>
      <w:r w:rsidRPr="00946926">
        <w:t>, tit VII</w:t>
      </w:r>
      <w:r>
        <w:t xml:space="preserve">, </w:t>
      </w:r>
      <w:r w:rsidRPr="00946926">
        <w:t>as c</w:t>
      </w:r>
      <w:r>
        <w:t xml:space="preserve">larified and </w:t>
      </w:r>
      <w:r w:rsidRPr="00F30E90">
        <w:t xml:space="preserve">extended by </w:t>
      </w:r>
      <w:r>
        <w:t>§ 1484 of Public Law</w:t>
      </w:r>
      <w:r w:rsidRPr="00F30E90">
        <w:t xml:space="preserve"> 111-203 (July 21, 2010).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doNotTrackMove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7A4B32"/>
    <w:rsid w:val="00011452"/>
    <w:rsid w:val="00082F00"/>
    <w:rsid w:val="000A3CE1"/>
    <w:rsid w:val="0011131C"/>
    <w:rsid w:val="00112D98"/>
    <w:rsid w:val="00154476"/>
    <w:rsid w:val="002035C8"/>
    <w:rsid w:val="00207DFE"/>
    <w:rsid w:val="00212C4A"/>
    <w:rsid w:val="002615F3"/>
    <w:rsid w:val="00265B8A"/>
    <w:rsid w:val="00271C15"/>
    <w:rsid w:val="003B2469"/>
    <w:rsid w:val="0058190D"/>
    <w:rsid w:val="00594D95"/>
    <w:rsid w:val="0070649E"/>
    <w:rsid w:val="007633EF"/>
    <w:rsid w:val="007A4B32"/>
    <w:rsid w:val="0083092F"/>
    <w:rsid w:val="00894EFC"/>
    <w:rsid w:val="00946926"/>
    <w:rsid w:val="0097397A"/>
    <w:rsid w:val="00986152"/>
    <w:rsid w:val="009C2F15"/>
    <w:rsid w:val="00A257CA"/>
    <w:rsid w:val="00A83D1F"/>
    <w:rsid w:val="00AA0A64"/>
    <w:rsid w:val="00AB5D40"/>
    <w:rsid w:val="00AD23CC"/>
    <w:rsid w:val="00AD7238"/>
    <w:rsid w:val="00BE2346"/>
    <w:rsid w:val="00D54F07"/>
    <w:rsid w:val="00D76AE7"/>
    <w:rsid w:val="00DD5DB7"/>
    <w:rsid w:val="00E07AE0"/>
    <w:rsid w:val="00E27BB3"/>
    <w:rsid w:val="00EA6E21"/>
    <w:rsid w:val="00F26FC9"/>
    <w:rsid w:val="00F30E90"/>
    <w:rsid w:val="00F404C0"/>
    <w:rsid w:val="00F70A6B"/>
    <w:rsid w:val="00F77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00"/>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B2469"/>
    <w:rPr>
      <w:rFonts w:ascii="Tahoma" w:hAnsi="Tahoma" w:cs="Tahoma"/>
      <w:sz w:val="16"/>
      <w:szCs w:val="16"/>
    </w:rPr>
  </w:style>
  <w:style w:type="character" w:customStyle="1" w:styleId="BalloonTextChar">
    <w:name w:val="Balloon Text Char"/>
    <w:basedOn w:val="DefaultParagraphFont"/>
    <w:link w:val="BalloonText"/>
    <w:uiPriority w:val="99"/>
    <w:semiHidden/>
    <w:rsid w:val="00F26FC9"/>
    <w:rPr>
      <w:rFonts w:ascii="Times New Roman" w:hAnsi="Times New Roman" w:cs="Times New Roman"/>
      <w:sz w:val="2"/>
      <w:szCs w:val="2"/>
    </w:rPr>
  </w:style>
  <w:style w:type="paragraph" w:styleId="FootnoteText">
    <w:name w:val="footnote text"/>
    <w:basedOn w:val="Normal"/>
    <w:link w:val="FootnoteTextChar"/>
    <w:uiPriority w:val="99"/>
    <w:semiHidden/>
    <w:rsid w:val="00E27BB3"/>
  </w:style>
  <w:style w:type="character" w:customStyle="1" w:styleId="FootnoteTextChar">
    <w:name w:val="Footnote Text Char"/>
    <w:basedOn w:val="DefaultParagraphFont"/>
    <w:link w:val="FootnoteText"/>
    <w:uiPriority w:val="99"/>
    <w:semiHidden/>
    <w:rsid w:val="00E27BB3"/>
    <w:rPr>
      <w:sz w:val="24"/>
      <w:szCs w:val="24"/>
    </w:rPr>
  </w:style>
  <w:style w:type="character" w:styleId="FootnoteReference">
    <w:name w:val="footnote reference"/>
    <w:basedOn w:val="DefaultParagraphFont"/>
    <w:uiPriority w:val="99"/>
    <w:semiHidden/>
    <w:rsid w:val="00E27BB3"/>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Tenant to Send to HUD – Occupied Conveyance</dc:title>
  <dc:subject/>
  <dc:creator>Mariana Elias</dc:creator>
  <cp:keywords/>
  <dc:description/>
  <cp:lastModifiedBy>Rita Subhedar</cp:lastModifiedBy>
  <cp:revision>2</cp:revision>
  <dcterms:created xsi:type="dcterms:W3CDTF">2010-11-12T18:06:00Z</dcterms:created>
  <dcterms:modified xsi:type="dcterms:W3CDTF">2010-11-12T18:06:00Z</dcterms:modified>
</cp:coreProperties>
</file>